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附件2：</w:t>
      </w:r>
    </w:p>
    <w:p>
      <w:pPr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ascii="宋体" w:hAnsi="宋体"/>
          <w:sz w:val="32"/>
          <w:szCs w:val="32"/>
        </w:rPr>
        <w:t>培训学员往返交通费报销说明</w:t>
      </w:r>
    </w:p>
    <w:bookmarkEnd w:id="0"/>
    <w:p>
      <w:pPr>
        <w:ind w:firstLine="48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     中南民族大学       </w:t>
      </w:r>
      <w:r>
        <w:rPr>
          <w:rFonts w:ascii="宋体" w:hAnsi="宋体"/>
          <w:sz w:val="32"/>
          <w:szCs w:val="32"/>
        </w:rPr>
        <w:t>（项目主体）负责承担学员参加培训期间往返</w:t>
      </w:r>
      <w:r>
        <w:rPr>
          <w:rFonts w:ascii="宋体" w:hAnsi="宋体"/>
          <w:sz w:val="32"/>
          <w:szCs w:val="32"/>
          <w:u w:val="single"/>
        </w:rPr>
        <w:t xml:space="preserve">     武汉、恩施       （</w:t>
      </w:r>
      <w:r>
        <w:rPr>
          <w:rFonts w:ascii="宋体" w:hAnsi="宋体"/>
          <w:sz w:val="32"/>
          <w:szCs w:val="32"/>
        </w:rPr>
        <w:t>集中培训地点）的交通费，现将报销要求说明如下：</w:t>
      </w:r>
    </w:p>
    <w:p>
      <w:pPr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第一条 交通费报销范围为学员由所属地往返于</w:t>
      </w:r>
      <w:r>
        <w:rPr>
          <w:rFonts w:ascii="宋体" w:hAnsi="宋体"/>
          <w:sz w:val="32"/>
          <w:szCs w:val="32"/>
          <w:u w:val="single"/>
        </w:rPr>
        <w:t xml:space="preserve"> 武汉、恩施 （</w:t>
      </w:r>
      <w:r>
        <w:rPr>
          <w:rFonts w:ascii="宋体" w:hAnsi="宋体"/>
          <w:sz w:val="32"/>
          <w:szCs w:val="32"/>
        </w:rPr>
        <w:t>集中培训地点）参加培训产生的城市间交通费用。</w:t>
      </w:r>
    </w:p>
    <w:p>
      <w:pPr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第二条 学员可乘坐火车、飞机等交通工具往返。</w:t>
      </w:r>
    </w:p>
    <w:p>
      <w:pPr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第三条 学员要按照规定乘坐交通工具，凭据报销交通费。以里程为准,距离</w:t>
      </w:r>
      <w:r>
        <w:rPr>
          <w:rFonts w:ascii="宋体" w:hAnsi="宋体"/>
          <w:sz w:val="32"/>
          <w:szCs w:val="32"/>
          <w:u w:val="single"/>
        </w:rPr>
        <w:t xml:space="preserve">  武汉、恩施 （</w:t>
      </w:r>
      <w:r>
        <w:rPr>
          <w:rFonts w:ascii="宋体" w:hAnsi="宋体"/>
          <w:sz w:val="32"/>
          <w:szCs w:val="32"/>
        </w:rPr>
        <w:t>集中培训地点）1300公里以内，可乘坐高铁、动车、普通列车【若飞机票价低于火车票价，可征得</w:t>
      </w:r>
      <w:r>
        <w:rPr>
          <w:rFonts w:ascii="宋体" w:hAnsi="宋体"/>
          <w:sz w:val="32"/>
          <w:szCs w:val="32"/>
          <w:u w:val="single"/>
        </w:rPr>
        <w:t xml:space="preserve"> 中南民族大学 </w:t>
      </w:r>
      <w:r>
        <w:rPr>
          <w:rFonts w:ascii="宋体" w:hAnsi="宋体"/>
          <w:sz w:val="32"/>
          <w:szCs w:val="32"/>
        </w:rPr>
        <w:t>（项目主体）同意后乘坐飞机】；距离</w:t>
      </w:r>
      <w:r>
        <w:rPr>
          <w:rFonts w:ascii="宋体" w:hAnsi="宋体"/>
          <w:sz w:val="32"/>
          <w:szCs w:val="32"/>
          <w:u w:val="single"/>
        </w:rPr>
        <w:t xml:space="preserve">    武汉、恩施  （</w:t>
      </w:r>
      <w:r>
        <w:rPr>
          <w:rFonts w:ascii="宋体" w:hAnsi="宋体"/>
          <w:sz w:val="32"/>
          <w:szCs w:val="32"/>
        </w:rPr>
        <w:t>集中培训地点）1300公里以上的，且情况特殊的学员可申请乘坐飞机。因经费有限，请学员优先选择铁路交通，如选择乘坐飞机，请尽量选择折扣机票，并提前向</w:t>
      </w:r>
      <w:r>
        <w:rPr>
          <w:rFonts w:ascii="宋体" w:hAnsi="宋体"/>
          <w:sz w:val="32"/>
          <w:szCs w:val="32"/>
          <w:u w:val="single"/>
        </w:rPr>
        <w:t xml:space="preserve">   中南民族大学   </w:t>
      </w:r>
      <w:r>
        <w:rPr>
          <w:rFonts w:ascii="宋体" w:hAnsi="宋体"/>
          <w:sz w:val="32"/>
          <w:szCs w:val="32"/>
        </w:rPr>
        <w:t>（项目主体）递交申请。乘坐交通工具舱级的具体规定见下表：</w:t>
      </w:r>
    </w:p>
    <w:tbl>
      <w:tblPr>
        <w:tblStyle w:val="3"/>
        <w:tblW w:w="65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ind w:firstLine="6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ind w:firstLine="6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ind w:firstLine="16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其他交通工具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ind w:firstLine="48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ind w:firstLine="32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长途客车等</w:t>
            </w:r>
          </w:p>
          <w:p>
            <w:pPr>
              <w:ind w:firstLine="48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凭据报销</w:t>
            </w:r>
          </w:p>
        </w:tc>
      </w:tr>
    </w:tbl>
    <w:p>
      <w:pPr>
        <w:spacing w:after="200" w:line="276" w:lineRule="auto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未按规定乘坐交通工具的，超支部分由个人自理。</w:t>
      </w:r>
    </w:p>
    <w:p>
      <w:pPr>
        <w:spacing w:after="200" w:line="276" w:lineRule="auto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第四条 学员于报到当日提供到达</w:t>
      </w:r>
      <w:r>
        <w:rPr>
          <w:rFonts w:ascii="宋体" w:hAnsi="宋体"/>
          <w:sz w:val="32"/>
          <w:szCs w:val="32"/>
          <w:u w:val="single"/>
        </w:rPr>
        <w:t xml:space="preserve">   中南民族大学       </w:t>
      </w:r>
      <w:r>
        <w:rPr>
          <w:rFonts w:ascii="宋体" w:hAnsi="宋体"/>
          <w:sz w:val="32"/>
          <w:szCs w:val="32"/>
        </w:rPr>
        <w:t>（集中培训地点）的单程票据，返程票据请于培训结束后5个工作日内邮寄至</w:t>
      </w:r>
      <w:r>
        <w:rPr>
          <w:rFonts w:ascii="宋体" w:hAnsi="宋体"/>
          <w:sz w:val="32"/>
          <w:szCs w:val="32"/>
          <w:u w:val="single"/>
        </w:rPr>
        <w:t xml:space="preserve">  中南民族大学  </w:t>
      </w:r>
      <w:r>
        <w:rPr>
          <w:rFonts w:ascii="宋体" w:hAnsi="宋体"/>
          <w:sz w:val="32"/>
          <w:szCs w:val="32"/>
        </w:rPr>
        <w:t>，地址：湖北省</w:t>
      </w:r>
      <w:r>
        <w:rPr>
          <w:rFonts w:ascii="宋体" w:hAnsi="宋体"/>
          <w:color w:val="000000"/>
          <w:sz w:val="32"/>
          <w:szCs w:val="32"/>
        </w:rPr>
        <w:t>武汉市洪山区民族大道当代学生公寓。</w:t>
      </w:r>
      <w:r>
        <w:rPr>
          <w:rFonts w:ascii="宋体" w:hAnsi="宋体"/>
          <w:sz w:val="32"/>
          <w:szCs w:val="32"/>
          <w:u w:val="single"/>
        </w:rPr>
        <w:t xml:space="preserve">    中南民族大学   </w:t>
      </w:r>
      <w:r>
        <w:rPr>
          <w:rFonts w:ascii="宋体" w:hAnsi="宋体"/>
          <w:sz w:val="32"/>
          <w:szCs w:val="32"/>
        </w:rPr>
        <w:t>（项目主体）在收到票据后 30 个工作日内报销交通费。</w:t>
      </w:r>
    </w:p>
    <w:p>
      <w:pPr>
        <w:spacing w:after="200" w:line="276" w:lineRule="auto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7"/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冰冰加油</dc:creator>
  <cp:lastModifiedBy>冰冰加油</cp:lastModifiedBy>
  <dcterms:modified xsi:type="dcterms:W3CDTF">2019-04-04T06:32:24Z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